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9DB2BE" w14:textId="30BFE068" w:rsidR="00DA2345" w:rsidRDefault="00DA2345" w:rsidP="00DA2345">
      <w:pPr>
        <w:pStyle w:val="1"/>
      </w:pPr>
      <w:r>
        <w:rPr>
          <w:rFonts w:hint="eastAsia"/>
        </w:rPr>
        <w:t>一、界面优化</w:t>
      </w:r>
    </w:p>
    <w:p w14:paraId="2C82847A" w14:textId="2A1C57A6" w:rsidR="009F38E9" w:rsidRDefault="00DA2345" w:rsidP="00DA234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首界面图修改</w:t>
      </w:r>
    </w:p>
    <w:p w14:paraId="644E4790" w14:textId="6DF7D48F" w:rsidR="00DA2345" w:rsidRDefault="00DA2345" w:rsidP="00DA2345">
      <w:pPr>
        <w:pStyle w:val="a3"/>
        <w:ind w:left="360" w:firstLineChars="0" w:firstLine="0"/>
      </w:pPr>
      <w:r w:rsidRPr="00DA2345">
        <w:rPr>
          <w:noProof/>
        </w:rPr>
        <w:drawing>
          <wp:inline distT="0" distB="0" distL="0" distR="0" wp14:anchorId="2D0462BB" wp14:editId="39DC7FEE">
            <wp:extent cx="5274310" cy="3743960"/>
            <wp:effectExtent l="0" t="0" r="2540" b="8890"/>
            <wp:docPr id="832804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DF38" w14:textId="7581F3EB" w:rsidR="00DA2345" w:rsidRDefault="00DA2345" w:rsidP="00DA234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二级界面修改</w:t>
      </w:r>
    </w:p>
    <w:p w14:paraId="239BC699" w14:textId="38CF7ECE" w:rsidR="00DA2345" w:rsidRDefault="00DA2345" w:rsidP="00DA2345">
      <w:pPr>
        <w:pStyle w:val="a3"/>
        <w:ind w:left="360" w:firstLineChars="0" w:firstLine="0"/>
      </w:pPr>
      <w:r w:rsidRPr="00DA2345">
        <w:rPr>
          <w:noProof/>
        </w:rPr>
        <w:drawing>
          <wp:inline distT="0" distB="0" distL="0" distR="0" wp14:anchorId="4756E02A" wp14:editId="767989BD">
            <wp:extent cx="5274310" cy="2925445"/>
            <wp:effectExtent l="0" t="0" r="2540" b="8255"/>
            <wp:docPr id="8154605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CD5E6" w14:textId="132A5915" w:rsidR="00DA2345" w:rsidRDefault="00DA2345" w:rsidP="00DA2345">
      <w:pPr>
        <w:pStyle w:val="1"/>
      </w:pPr>
      <w:r>
        <w:rPr>
          <w:rFonts w:hint="eastAsia"/>
        </w:rPr>
        <w:lastRenderedPageBreak/>
        <w:t>二、功能优化</w:t>
      </w:r>
    </w:p>
    <w:p w14:paraId="2682678D" w14:textId="428DCCB0" w:rsidR="00DA2345" w:rsidRDefault="00DA2345" w:rsidP="00DA2345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自定义按钮去除网页类型</w:t>
      </w:r>
    </w:p>
    <w:p w14:paraId="6069BC9E" w14:textId="5375D2A3" w:rsidR="00BC62A9" w:rsidRDefault="00DA2345" w:rsidP="00DA2345">
      <w:pPr>
        <w:rPr>
          <w:rFonts w:hint="eastAsia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编辑</w:t>
      </w:r>
      <w:r w:rsidR="00BC62A9">
        <w:rPr>
          <w:rFonts w:hint="eastAsia"/>
        </w:rPr>
        <w:t>器中虚拟人物模块提供预听功能，听各种音色，语速。。。</w:t>
      </w:r>
    </w:p>
    <w:p w14:paraId="307F3CDF" w14:textId="628459A3" w:rsidR="00BC62A9" w:rsidRDefault="00BC62A9" w:rsidP="00DA2345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讲解声音名称修改，普通话要在后面加-普通话，例如小燕-女声-普通话</w:t>
      </w:r>
      <w:r w:rsidR="003B2EAC">
        <w:rPr>
          <w:rFonts w:hint="eastAsia"/>
        </w:rPr>
        <w:t>；“男声”改为“机器人”，去掉合肥话</w:t>
      </w:r>
    </w:p>
    <w:p w14:paraId="142B8E20" w14:textId="5F3DDB80" w:rsidR="003B2EAC" w:rsidRDefault="003B2EAC" w:rsidP="00DA2345">
      <w:pPr>
        <w:rPr>
          <w:rFonts w:hint="eastAsia"/>
        </w:rPr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应用已有模板添加提示标语</w:t>
      </w:r>
    </w:p>
    <w:p w14:paraId="2BCCCDEC" w14:textId="366D7135" w:rsidR="003B2EAC" w:rsidRDefault="003B2EAC" w:rsidP="00DA2345">
      <w:r>
        <w:rPr>
          <w:noProof/>
        </w:rPr>
        <w:drawing>
          <wp:inline distT="0" distB="0" distL="0" distR="0" wp14:anchorId="1F9CDBC4" wp14:editId="2C2ABDFC">
            <wp:extent cx="5274310" cy="2444115"/>
            <wp:effectExtent l="0" t="0" r="2540" b="0"/>
            <wp:docPr id="1855275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755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6ED6" w14:textId="18F1E10D" w:rsidR="003B2EAC" w:rsidRDefault="003B2EAC" w:rsidP="00DA2345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模板库增加展台信息</w:t>
      </w:r>
    </w:p>
    <w:p w14:paraId="28333D9C" w14:textId="4A5A04C1" w:rsidR="003B2EAC" w:rsidRDefault="003B2EAC" w:rsidP="00DA2345">
      <w:r>
        <w:rPr>
          <w:noProof/>
        </w:rPr>
        <w:drawing>
          <wp:inline distT="0" distB="0" distL="0" distR="0" wp14:anchorId="7A752D49" wp14:editId="3AC253F8">
            <wp:extent cx="5274310" cy="1818005"/>
            <wp:effectExtent l="0" t="0" r="2540" b="0"/>
            <wp:docPr id="1782287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70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B652" w14:textId="77777777" w:rsidR="00D4709F" w:rsidRPr="00D4709F" w:rsidRDefault="003B2EAC" w:rsidP="00D4709F">
      <w:r>
        <w:rPr>
          <w:rFonts w:hint="eastAsia"/>
        </w:rPr>
        <w:t>5</w:t>
      </w:r>
      <w:r>
        <w:t xml:space="preserve">. </w:t>
      </w:r>
      <w:r w:rsidR="00D4709F">
        <w:rPr>
          <w:rFonts w:hint="eastAsia"/>
        </w:rPr>
        <w:t>参展商后台界面</w:t>
      </w:r>
      <w:r>
        <w:rPr>
          <w:rFonts w:hint="eastAsia"/>
        </w:rPr>
        <w:t>添加</w:t>
      </w:r>
      <w:r w:rsidR="00D4709F">
        <w:rPr>
          <w:rFonts w:hint="eastAsia"/>
        </w:rPr>
        <w:t>技术支持qq群信息（需设计）</w:t>
      </w:r>
      <w:r w:rsidR="00D4709F" w:rsidRPr="00D4709F">
        <w:rPr>
          <w:rFonts w:hint="eastAsia"/>
        </w:rPr>
        <w:t xml:space="preserve">885958049 </w:t>
      </w:r>
    </w:p>
    <w:p w14:paraId="1364C3B1" w14:textId="3D0906B7" w:rsidR="003B2EAC" w:rsidRDefault="00D4709F" w:rsidP="00DA2345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模型的自动旋转和点击动作要做成“或”选择，选择其中一个，另一个默认取消</w:t>
      </w:r>
    </w:p>
    <w:p w14:paraId="03BBF2CA" w14:textId="2B8A25F3" w:rsidR="00D4709F" w:rsidRDefault="00D4709F" w:rsidP="00DA2345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终端展示界面需要增加声音控制开关</w:t>
      </w:r>
    </w:p>
    <w:p w14:paraId="0F4DC5D2" w14:textId="60D0CB05" w:rsidR="00D4709F" w:rsidRDefault="00D4709F" w:rsidP="00DA2345"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电脑终端展示界面A</w:t>
      </w:r>
      <w:r>
        <w:t>R</w:t>
      </w:r>
      <w:r>
        <w:rPr>
          <w:rFonts w:hint="eastAsia"/>
        </w:rPr>
        <w:t>讲解界面，应当引导用户进入手机端查看</w:t>
      </w:r>
    </w:p>
    <w:p w14:paraId="1327E75F" w14:textId="3A16B14A" w:rsidR="00D4709F" w:rsidRDefault="00432B49" w:rsidP="00DA2345">
      <w:r>
        <w:rPr>
          <w:noProof/>
        </w:rPr>
        <w:lastRenderedPageBreak/>
        <w:drawing>
          <wp:inline distT="0" distB="0" distL="0" distR="0" wp14:anchorId="139C43A5" wp14:editId="3C5851C9">
            <wp:extent cx="5274310" cy="2842260"/>
            <wp:effectExtent l="0" t="0" r="2540" b="0"/>
            <wp:docPr id="35495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53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B93B" w14:textId="7E357DE0" w:rsidR="00432B49" w:rsidRDefault="00432B49" w:rsidP="00DA2345"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ar讲解按钮放在最后</w:t>
      </w:r>
    </w:p>
    <w:p w14:paraId="3EEF9983" w14:textId="0F19DFC1" w:rsidR="00432B49" w:rsidRPr="00D4709F" w:rsidRDefault="00432B49" w:rsidP="00DA2345">
      <w:pPr>
        <w:rPr>
          <w:rFonts w:hint="eastAsia"/>
        </w:rPr>
      </w:pPr>
      <w:r>
        <w:rPr>
          <w:noProof/>
        </w:rPr>
        <w:drawing>
          <wp:inline distT="0" distB="0" distL="0" distR="0" wp14:anchorId="6EA9AA4E" wp14:editId="6949B21F">
            <wp:extent cx="5274310" cy="1595755"/>
            <wp:effectExtent l="0" t="0" r="2540" b="4445"/>
            <wp:docPr id="651723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230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96D3" w14:textId="04D1B3BD" w:rsidR="003B2EAC" w:rsidRDefault="003B2EAC" w:rsidP="00432B49">
      <w:pPr>
        <w:pStyle w:val="1"/>
      </w:pPr>
      <w:r>
        <w:rPr>
          <w:rFonts w:hint="eastAsia"/>
        </w:rPr>
        <w:t>三、审核</w:t>
      </w:r>
    </w:p>
    <w:p w14:paraId="375C015F" w14:textId="0AB4DCD1" w:rsidR="003B2EAC" w:rsidRDefault="003B2EAC" w:rsidP="00DA2345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审核退回需要发送短信提醒，或者退回一个跟进一个（电话联系或QQ联系）</w:t>
      </w:r>
    </w:p>
    <w:p w14:paraId="51D27E67" w14:textId="11716A1B" w:rsidR="003B2EAC" w:rsidRDefault="003B2EAC" w:rsidP="00DA2345">
      <w:r>
        <w:t xml:space="preserve">2. </w:t>
      </w:r>
      <w:r w:rsidR="00D4709F">
        <w:rPr>
          <w:rFonts w:hint="eastAsia"/>
        </w:rPr>
        <w:t>四审也需要看所有的素材，并且三审通过后才能四审</w:t>
      </w:r>
    </w:p>
    <w:p w14:paraId="6E2072D9" w14:textId="4DCE3865" w:rsidR="00D4709F" w:rsidRDefault="00D4709F" w:rsidP="00DA2345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审核素材时，点击通过按钮，按钮颜色发生变化，展示该素材已通过审核</w:t>
      </w:r>
    </w:p>
    <w:p w14:paraId="6E4CB0EB" w14:textId="41AE8474" w:rsidR="00432B49" w:rsidRPr="003B2EAC" w:rsidRDefault="00432B49" w:rsidP="00DA2345">
      <w:pPr>
        <w:rPr>
          <w:rFonts w:hint="eastAsia"/>
        </w:rPr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展台上架后，再审核属于送审状态中，展台仍能打开，并且没有审核未通过的界面图</w:t>
      </w:r>
    </w:p>
    <w:sectPr w:rsidR="00432B49" w:rsidRPr="003B2E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D84673"/>
    <w:multiLevelType w:val="hybridMultilevel"/>
    <w:tmpl w:val="4E940D9A"/>
    <w:lvl w:ilvl="0" w:tplc="73C01B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986923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D80"/>
    <w:rsid w:val="00205D80"/>
    <w:rsid w:val="003B2EAC"/>
    <w:rsid w:val="00432B49"/>
    <w:rsid w:val="007B6B75"/>
    <w:rsid w:val="009F38E9"/>
    <w:rsid w:val="00BC62A9"/>
    <w:rsid w:val="00D4709F"/>
    <w:rsid w:val="00DA2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0A24B"/>
  <w15:chartTrackingRefBased/>
  <w15:docId w15:val="{BBC64782-CA51-4728-BAB4-C0399F695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23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2345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DA2345"/>
    <w:rPr>
      <w:b/>
      <w:bCs/>
      <w:kern w:val="44"/>
      <w:sz w:val="44"/>
      <w:szCs w:val="44"/>
    </w:rPr>
  </w:style>
  <w:style w:type="paragraph" w:styleId="a4">
    <w:name w:val="Normal (Web)"/>
    <w:basedOn w:val="a"/>
    <w:uiPriority w:val="99"/>
    <w:semiHidden/>
    <w:unhideWhenUsed/>
    <w:rsid w:val="00D470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0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68</Words>
  <Characters>392</Characters>
  <Application>Microsoft Office Word</Application>
  <DocSecurity>0</DocSecurity>
  <Lines>3</Lines>
  <Paragraphs>1</Paragraphs>
  <ScaleCrop>false</ScaleCrop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showinfo123@163.com</dc:creator>
  <cp:keywords/>
  <dc:description/>
  <cp:lastModifiedBy>showinfo123@163.com</cp:lastModifiedBy>
  <cp:revision>2</cp:revision>
  <dcterms:created xsi:type="dcterms:W3CDTF">2023-08-21T09:11:00Z</dcterms:created>
  <dcterms:modified xsi:type="dcterms:W3CDTF">2023-08-21T09:57:00Z</dcterms:modified>
</cp:coreProperties>
</file>